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6206" w14:textId="77777777" w:rsidR="00BE0E7A" w:rsidRPr="008844C5" w:rsidRDefault="00BE0E7A" w:rsidP="00BE0E7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responsabilidade e 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transferência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direitos autorais</w:t>
      </w:r>
    </w:p>
    <w:p w14:paraId="30FB699B" w14:textId="334319DF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Declaro que observei o conceito de autoria adotado pela </w:t>
      </w:r>
      <w:r>
        <w:rPr>
          <w:rFonts w:ascii="Calibri" w:eastAsia="Times New Roman" w:hAnsi="Calibri" w:cs="Times New Roman"/>
          <w:lang w:eastAsia="pt-BR"/>
        </w:rPr>
        <w:t>Teceres – Revista da AINPGP</w:t>
      </w:r>
      <w:r w:rsidRPr="008844C5">
        <w:rPr>
          <w:rFonts w:ascii="Calibri" w:eastAsia="Times New Roman" w:hAnsi="Calibri" w:cs="Times New Roman"/>
          <w:lang w:eastAsia="pt-BR"/>
        </w:rPr>
        <w:t>, vinculada a</w:t>
      </w:r>
      <w:r>
        <w:rPr>
          <w:rFonts w:ascii="Calibri" w:eastAsia="Times New Roman" w:hAnsi="Calibri" w:cs="Times New Roman"/>
          <w:lang w:eastAsia="pt-BR"/>
        </w:rPr>
        <w:t xml:space="preserve"> Associação Internacional de Pesquisa na Graduação em Pedagogia</w:t>
      </w:r>
      <w:r w:rsidRPr="0015301A">
        <w:rPr>
          <w:rFonts w:ascii="Calibri" w:eastAsia="Times New Roman" w:hAnsi="Calibri" w:cs="Times New Roman"/>
          <w:lang w:eastAsia="pt-BR"/>
        </w:rPr>
        <w:t xml:space="preserve"> (</w:t>
      </w:r>
      <w:r>
        <w:rPr>
          <w:rFonts w:ascii="Calibri" w:eastAsia="Times New Roman" w:hAnsi="Calibri" w:cs="Times New Roman"/>
          <w:lang w:eastAsia="pt-BR"/>
        </w:rPr>
        <w:t>AINPGP</w:t>
      </w:r>
      <w:r w:rsidRPr="0015301A">
        <w:rPr>
          <w:rFonts w:ascii="Calibri" w:eastAsia="Times New Roman" w:hAnsi="Calibri" w:cs="Times New Roman"/>
          <w:lang w:eastAsia="pt-BR"/>
        </w:rPr>
        <w:t>),</w:t>
      </w:r>
      <w:r>
        <w:rPr>
          <w:rFonts w:ascii="Calibri" w:eastAsia="Times New Roman" w:hAnsi="Calibri" w:cs="Times New Roman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lang w:eastAsia="pt-BR"/>
        </w:rPr>
        <w:t xml:space="preserve">e informado na 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Direito Autoral </w:t>
      </w:r>
      <w:r w:rsidRPr="008844C5">
        <w:rPr>
          <w:rFonts w:ascii="Calibri" w:eastAsia="Times New Roman" w:hAnsi="Calibri" w:cs="Times New Roman"/>
          <w:lang w:eastAsia="pt-BR"/>
        </w:rPr>
        <w:t xml:space="preserve">na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seção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 xml:space="preserve">Diretrizes para autores </w:t>
      </w:r>
      <w:r w:rsidRPr="008844C5">
        <w:rPr>
          <w:rFonts w:ascii="Calibri" w:eastAsia="Times New Roman" w:hAnsi="Calibri" w:cs="Times New Roman"/>
          <w:lang w:eastAsia="pt-BR"/>
        </w:rPr>
        <w:t>(reproduzido a seguir)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 xml:space="preserve">, </w:t>
      </w:r>
      <w:r w:rsidRPr="008844C5">
        <w:rPr>
          <w:rFonts w:ascii="Calibri" w:eastAsia="Times New Roman" w:hAnsi="Calibri" w:cs="Times New Roman"/>
          <w:lang w:eastAsia="pt-BR"/>
        </w:rPr>
        <w:t xml:space="preserve">e que participei do estudo e colaborei suficientemente para assumir a responsabilidade de autor. </w:t>
      </w:r>
    </w:p>
    <w:p w14:paraId="380F28AA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lang w:eastAsia="pt-BR"/>
        </w:rPr>
        <w:t>Também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declaro que sei o que é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plágio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reconheço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que copiar um estudo ou parte dele de qualquer outro autor, ou mesmo de uma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minha, é errado, e afirmo que este é o meu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próprio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trabalho. </w:t>
      </w:r>
    </w:p>
    <w:p w14:paraId="3897D4EE" w14:textId="50664D64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Ainda reitero que este estudo representa um trabalho original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válido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foi submetido concomitantemente a qualquer outra forma de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. Em caso de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aprovação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concordo que os direitos autorais a ele referentes se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tornarão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propriedade exclusiva da </w:t>
      </w:r>
      <w:r>
        <w:rPr>
          <w:rFonts w:ascii="Calibri" w:eastAsia="Times New Roman" w:hAnsi="Calibri" w:cs="Times New Roman"/>
          <w:lang w:eastAsia="pt-BR"/>
        </w:rPr>
        <w:t>Teceres – Revista da AINPGP</w:t>
      </w:r>
      <w:r w:rsidRPr="008844C5">
        <w:rPr>
          <w:rFonts w:ascii="Calibri" w:eastAsia="Times New Roman" w:hAnsi="Calibri" w:cs="Times New Roman"/>
          <w:lang w:eastAsia="pt-BR"/>
        </w:rPr>
        <w:t xml:space="preserve">, para o acesso, 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>download</w:t>
      </w:r>
      <w:r w:rsidRPr="008844C5">
        <w:rPr>
          <w:rFonts w:ascii="Calibri" w:eastAsia="Times New Roman" w:hAnsi="Calibri" w:cs="Times New Roman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cópia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impressão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compartilhamento,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reutilização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distribuição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desde que para uso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comercial, citando a fonte e conferindo os devidos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créditos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autorais ao autor. </w:t>
      </w:r>
    </w:p>
    <w:p w14:paraId="33D079C4" w14:textId="77777777" w:rsidR="00BE0E7A" w:rsidRDefault="00BE0E7A" w:rsidP="00BE0E7A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Título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do artigo: </w:t>
      </w:r>
      <w:r>
        <w:rPr>
          <w:rFonts w:ascii="Calibri" w:eastAsia="Times New Roman" w:hAnsi="Calibri" w:cs="Times New Roman"/>
          <w:b/>
          <w:bCs/>
          <w:lang w:eastAsia="pt-BR"/>
        </w:rPr>
        <w:t>_________________________________________________________</w:t>
      </w:r>
    </w:p>
    <w:p w14:paraId="5FDC1CBB" w14:textId="77777777" w:rsidR="00BE0E7A" w:rsidRPr="008844C5" w:rsidRDefault="00BE0E7A" w:rsidP="00BE0E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>
        <w:rPr>
          <w:rFonts w:ascii="Calibri" w:eastAsia="Times New Roman" w:hAnsi="Calibri" w:cs="Times New Roman"/>
          <w:b/>
          <w:bCs/>
          <w:lang w:eastAsia="pt-BR"/>
        </w:rPr>
        <w:t>_______________________________________________________________________</w:t>
      </w:r>
    </w:p>
    <w:p w14:paraId="1A472B8B" w14:textId="77777777" w:rsidR="00BE0E7A" w:rsidRPr="008844C5" w:rsidRDefault="00BE0E7A" w:rsidP="00BE0E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( Local e data) _____________________________, ________/__________/_________. </w:t>
      </w:r>
    </w:p>
    <w:p w14:paraId="375E45C5" w14:textId="77777777" w:rsidR="00BE0E7A" w:rsidRPr="008844C5" w:rsidRDefault="00BE0E7A" w:rsidP="00BE0E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>Assinam os autores</w:t>
      </w:r>
      <w:r>
        <w:rPr>
          <w:rFonts w:ascii="Calibri" w:eastAsia="Times New Roman" w:hAnsi="Calibri" w:cs="Times New Roman"/>
          <w:lang w:eastAsia="pt-BR"/>
        </w:rPr>
        <w:t>*</w:t>
      </w:r>
      <w:r w:rsidRPr="008844C5">
        <w:rPr>
          <w:rFonts w:ascii="Calibri" w:eastAsia="Times New Roman" w:hAnsi="Calibri" w:cs="Times New Roman"/>
          <w:lang w:eastAsia="pt-BR"/>
        </w:rPr>
        <w:t xml:space="preserve"> a seguir: </w:t>
      </w:r>
    </w:p>
    <w:tbl>
      <w:tblPr>
        <w:tblW w:w="8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3502"/>
        <w:gridCol w:w="1559"/>
        <w:gridCol w:w="3261"/>
      </w:tblGrid>
      <w:tr w:rsidR="008F1A36" w:rsidRPr="00540BEB" w14:paraId="525AD63A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A75AFA" w14:textId="28C79714" w:rsidR="008F1A36" w:rsidRPr="00540BEB" w:rsidRDefault="008F1A36" w:rsidP="008F1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757629" w14:textId="38A9D110" w:rsidR="008F1A36" w:rsidRPr="00540BEB" w:rsidRDefault="008F1A36" w:rsidP="008F1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40BE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Nome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email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4D59FC71" w14:textId="647E259A" w:rsidR="008F1A36" w:rsidRPr="008844C5" w:rsidRDefault="008F1A36" w:rsidP="008F1A3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CONTRIBUIÇÃO </w:t>
            </w:r>
          </w:p>
          <w:p w14:paraId="103649CE" w14:textId="77777777" w:rsidR="008F1A36" w:rsidRDefault="008F1A36" w:rsidP="008F1A36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DOS AUTORES** </w:t>
            </w:r>
          </w:p>
          <w:p w14:paraId="0DBA13A5" w14:textId="77777777" w:rsidR="008F1A36" w:rsidRPr="008844C5" w:rsidRDefault="008F1A36" w:rsidP="008F1A3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6314E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(Colocar os números)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36905012" w14:textId="77777777" w:rsidR="008F1A36" w:rsidRDefault="008F1A36" w:rsidP="008F1A36">
            <w:pPr>
              <w:spacing w:before="100" w:beforeAutospacing="1" w:after="100" w:afterAutospacing="1"/>
              <w:ind w:right="-19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Número</w:t>
            </w:r>
            <w:proofErr w:type="spellEnd"/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ORCID </w:t>
            </w:r>
          </w:p>
          <w:p w14:paraId="595CA60B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(</w:t>
            </w:r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Caso o autor </w:t>
            </w:r>
            <w:proofErr w:type="spellStart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não</w:t>
            </w:r>
            <w:proofErr w:type="spellEnd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 possua ORCID, deverá cadastrar em </w:t>
            </w:r>
            <w:r w:rsidRPr="008844C5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eastAsia="pt-BR"/>
              </w:rPr>
              <w:t xml:space="preserve">https://orcid.org/ </w:t>
            </w:r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(O ORCID </w:t>
            </w:r>
            <w:proofErr w:type="spellStart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também</w:t>
            </w:r>
            <w:proofErr w:type="spellEnd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 deve ser informado no cadastro individual de cada autor)</w:t>
            </w:r>
            <w:r w:rsidRPr="008844C5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F1A36" w:rsidRPr="00540BEB" w14:paraId="38390DF5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1D94DEF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88F7BA8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387877F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165C4BC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F1A36" w:rsidRPr="00540BEB" w14:paraId="01F642DA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FD942A3" w14:textId="77777777" w:rsidR="008F1A36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4CDE7115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CA514DD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341E1AC8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F1A36" w:rsidRPr="00540BEB" w14:paraId="5B9FDF12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5F6F50A7" w14:textId="77777777" w:rsidR="008F1A36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4C75FDFF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659DFC9F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8F1498F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F1A36" w:rsidRPr="00540BEB" w14:paraId="0E15808E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1F3D9394" w14:textId="77777777" w:rsidR="008F1A36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185346AC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4DCAE6E9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C095BD9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F1A36" w:rsidRPr="00540BEB" w14:paraId="25F260FB" w14:textId="77777777" w:rsidTr="008F1A36">
        <w:trPr>
          <w:trHeight w:val="1134"/>
        </w:trPr>
        <w:tc>
          <w:tcPr>
            <w:tcW w:w="60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69F190A4" w14:textId="77777777" w:rsidR="008F1A36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346C13C" w14:textId="77777777" w:rsidR="008F1A36" w:rsidRPr="00540BEB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C701CF2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4135D62" w14:textId="77777777" w:rsidR="008F1A36" w:rsidRPr="008844C5" w:rsidRDefault="008F1A36" w:rsidP="008F1A3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5E7F31B5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b/>
          <w:bCs/>
          <w:lang w:eastAsia="pt-BR"/>
        </w:rPr>
        <w:t>*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Considera-se assinado pelos a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 xml:space="preserve">utores o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presente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 xml:space="preserve"> documento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entregue junto à submissão.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br/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Ao ser submetido, os autores assumem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 xml:space="preserve">ter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assina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do digitalmente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 xml:space="preserve">presente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R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esponsabilidade e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T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ransferência de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D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ireitos 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>A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utorais. </w:t>
      </w:r>
    </w:p>
    <w:p w14:paraId="50A2D341" w14:textId="77777777" w:rsidR="00BE0E7A" w:rsidRPr="008844C5" w:rsidRDefault="00BE0E7A" w:rsidP="00BE0E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b/>
          <w:bCs/>
          <w:lang w:eastAsia="pt-BR"/>
        </w:rPr>
        <w:t>**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Contribuição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dos Autores (assinalar no quadro </w:t>
      </w:r>
      <w:r>
        <w:rPr>
          <w:rFonts w:ascii="Calibri" w:eastAsia="Times New Roman" w:hAnsi="Calibri" w:cs="Times New Roman"/>
          <w:b/>
          <w:bCs/>
          <w:lang w:eastAsia="pt-BR"/>
        </w:rPr>
        <w:t>os números somente</w:t>
      </w:r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): </w:t>
      </w:r>
    </w:p>
    <w:p w14:paraId="118F510A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Concepção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delineamento do trabalho </w:t>
      </w:r>
    </w:p>
    <w:p w14:paraId="422499BD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Obtenção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análise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interpretação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dos dados </w:t>
      </w:r>
    </w:p>
    <w:p w14:paraId="112ACED7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Participação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discussão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dos resultados; </w:t>
      </w:r>
    </w:p>
    <w:p w14:paraId="324DC627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Redação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manuscrito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revisão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crítica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seu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conteúdo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; </w:t>
      </w:r>
    </w:p>
    <w:p w14:paraId="6CB79AE9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Aprovação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versão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final do manuscrito. </w:t>
      </w:r>
    </w:p>
    <w:p w14:paraId="5ABEC731" w14:textId="77777777" w:rsidR="00BE0E7A" w:rsidRPr="008844C5" w:rsidRDefault="00BE0E7A" w:rsidP="00BE0E7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Outros (especificar) </w:t>
      </w:r>
    </w:p>
    <w:p w14:paraId="63EC8807" w14:textId="77777777" w:rsidR="00BE0E7A" w:rsidRPr="008844C5" w:rsidRDefault="00BE0E7A" w:rsidP="00BE0E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pt-BR"/>
        </w:rPr>
        <w:t xml:space="preserve"> de Direito Autoral </w:t>
      </w:r>
    </w:p>
    <w:p w14:paraId="042B5D99" w14:textId="33894EFB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Os direitos autorais para artigos publicados nesta revista pertencem ao(s) respectivo(s) autor(es), com direitos de primeira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cedidos para a </w:t>
      </w:r>
      <w:r>
        <w:rPr>
          <w:rFonts w:ascii="Calibri" w:eastAsia="Times New Roman" w:hAnsi="Calibri" w:cs="Times New Roman"/>
          <w:lang w:eastAsia="pt-BR"/>
        </w:rPr>
        <w:t>Teceres – Revista da AINPGP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Em virtude de aparecerem nesta revista de acesso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público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os artigos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uso gratuito, com obrigatoriedade de reconhecimento da autoria original e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inicial nesta revista e para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aplicações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educacionais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comerciais. À revista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cedidos, pelos autores, os direitos para </w:t>
      </w:r>
      <w:r w:rsidRPr="008844C5">
        <w:rPr>
          <w:rFonts w:ascii="Calibri" w:eastAsia="Times New Roman" w:hAnsi="Calibri" w:cs="Times New Roman"/>
          <w:i/>
          <w:iCs/>
          <w:sz w:val="20"/>
          <w:szCs w:val="20"/>
          <w:lang w:eastAsia="pt-BR"/>
        </w:rPr>
        <w:t>download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cópia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impressão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compartilhamento,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reutilização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distribuição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desde que para uso educacional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não-comercial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citando a fonte e conferindo os devidos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créditos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autorais. </w:t>
      </w:r>
    </w:p>
    <w:p w14:paraId="0EB25D06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revista permitirá o uso dos trabalhos publicados para fins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comerciais, incluindo direito de enviar o trabalho para bases de dados de acesso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público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Os artigos publicados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total e exclusiva responsabilidade dos autores, inclusive suas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opiniões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: </w:t>
      </w:r>
    </w:p>
    <w:p w14:paraId="6BA7699F" w14:textId="77777777" w:rsidR="00BE0E7A" w:rsidRDefault="00BE0E7A" w:rsidP="00BE0E7A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O(s) autor(es) autoriza(m) 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artigo na revista;</w:t>
      </w:r>
    </w:p>
    <w:p w14:paraId="108BECAE" w14:textId="77777777" w:rsidR="00BE0E7A" w:rsidRDefault="00BE0E7A" w:rsidP="00BE0E7A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O(s) autor(es) garante(m) que 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contribuição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é original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inédita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que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está em processo de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avaliação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em outra(s) revista(s);</w:t>
      </w:r>
    </w:p>
    <w:p w14:paraId="630382AF" w14:textId="77777777" w:rsidR="00BE0E7A" w:rsidRDefault="00BE0E7A" w:rsidP="00BE0E7A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revista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se responsabiliza pelas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opiniões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, ideias e conceitos emitidos nos textos, por serem de inteira responsabilidade de seu(s) autor(es);</w:t>
      </w:r>
    </w:p>
    <w:p w14:paraId="18B96B9D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É reservado aos editores o direito de proceder ajustes textuais e de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adequação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artigo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às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normas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</w:t>
      </w:r>
    </w:p>
    <w:p w14:paraId="1C621910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lastRenderedPageBreak/>
        <w:t xml:space="preserve">Respeitando o estilo de escrever dos autores, e com vistas a manter 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padrão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linguístico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credibilidade da revista, essa se reserva o direito de efetuar, nos originais,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alterações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ordem normativa,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ortográfica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gramatical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necessárias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respeitando, no entanto, o estilo de escrita dos autores. </w:t>
      </w:r>
    </w:p>
    <w:p w14:paraId="7A684909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Alterações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correções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ou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sugestões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ordem conceitual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serão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encaminhadas aos autores, quando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necessário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Nesses casos, os artigos, depois de adequados,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deverão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ser submetidos a nova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apreciação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pelos autores. </w:t>
      </w:r>
    </w:p>
    <w:p w14:paraId="0DC6D064" w14:textId="78E751C2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</w:t>
      </w:r>
      <w:r>
        <w:rPr>
          <w:rFonts w:ascii="Calibri" w:eastAsia="Times New Roman" w:hAnsi="Calibri" w:cs="Times New Roman"/>
          <w:lang w:eastAsia="pt-BR"/>
        </w:rPr>
        <w:t>Teceres – Revista da AINPGP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está licenciada com uma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Creative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Commons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Atribuição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-</w:t>
      </w:r>
      <w:r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Comercial 4.0 Internacional. </w:t>
      </w:r>
    </w:p>
    <w:p w14:paraId="1F353205" w14:textId="77777777" w:rsidR="00BE0E7A" w:rsidRPr="008844C5" w:rsidRDefault="00BE0E7A" w:rsidP="00BE0E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Esta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permite que outros remixem, adaptem e criem a partir do seu trabalho para fins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comerciais, e embora os novos trabalhos tenham de lhe atribuir o devido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crédito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possam ser usados para fins comerciais, 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usuários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têm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licenciar esses trabalhos derivados sob os mesmos termos. </w:t>
      </w:r>
    </w:p>
    <w:p w14:paraId="56CCAB4D" w14:textId="77777777" w:rsidR="00BE0E7A" w:rsidRPr="008844C5" w:rsidRDefault="00BE0E7A" w:rsidP="00BE0E7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Creative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Commons </w:t>
      </w:r>
    </w:p>
    <w:p w14:paraId="04D49FBD" w14:textId="77777777" w:rsidR="00BE0E7A" w:rsidRPr="008844C5" w:rsidRDefault="00BE0E7A" w:rsidP="00BE0E7A">
      <w:pPr>
        <w:shd w:val="clear" w:color="auto" w:fill="FFFFFF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Times New Roman" w:eastAsia="Times New Roman" w:hAnsi="Times New Roman" w:cs="Times New Roman"/>
          <w:lang w:eastAsia="pt-BR"/>
        </w:rPr>
        <w:fldChar w:fldCharType="begin"/>
      </w:r>
      <w:r w:rsidRPr="008844C5">
        <w:rPr>
          <w:rFonts w:ascii="Times New Roman" w:eastAsia="Times New Roman" w:hAnsi="Times New Roman" w:cs="Times New Roman"/>
          <w:lang w:eastAsia="pt-BR"/>
        </w:rPr>
        <w:instrText xml:space="preserve"> INCLUDEPICTURE "/var/folders/rl/cl7jzyms5cb2x2t61pw656hh0000gn/T/com.microsoft.Word/WebArchiveCopyPasteTempFiles/page3image49026752" \* MERGEFORMATINET </w:instrText>
      </w:r>
      <w:r w:rsidRPr="008844C5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8844C5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49E7BFB" wp14:editId="7F073800">
            <wp:extent cx="1104265" cy="398145"/>
            <wp:effectExtent l="0" t="0" r="635" b="0"/>
            <wp:docPr id="2" name="Imagem 2" descr="page3image4902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ge3image490267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4C5">
        <w:rPr>
          <w:rFonts w:ascii="Times New Roman" w:eastAsia="Times New Roman" w:hAnsi="Times New Roman" w:cs="Times New Roman"/>
          <w:lang w:eastAsia="pt-BR"/>
        </w:rPr>
        <w:fldChar w:fldCharType="end"/>
      </w:r>
    </w:p>
    <w:p w14:paraId="723362DC" w14:textId="5FB42450" w:rsidR="00732FDC" w:rsidRPr="00FF5BF0" w:rsidRDefault="00732FDC" w:rsidP="00FF5BF0">
      <w:pPr>
        <w:tabs>
          <w:tab w:val="left" w:pos="2223"/>
        </w:tabs>
      </w:pPr>
    </w:p>
    <w:sectPr w:rsidR="00732FDC" w:rsidRPr="00FF5BF0" w:rsidSect="00BB7A72">
      <w:headerReference w:type="default" r:id="rId8"/>
      <w:footerReference w:type="default" r:id="rId9"/>
      <w:pgSz w:w="11906" w:h="16838"/>
      <w:pgMar w:top="1843" w:right="1416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EBA9" w14:textId="77777777" w:rsidR="002722F9" w:rsidRDefault="002722F9" w:rsidP="00817ADB">
      <w:pPr>
        <w:spacing w:after="0" w:line="240" w:lineRule="auto"/>
      </w:pPr>
      <w:r>
        <w:separator/>
      </w:r>
    </w:p>
  </w:endnote>
  <w:endnote w:type="continuationSeparator" w:id="0">
    <w:p w14:paraId="53F28A31" w14:textId="77777777" w:rsidR="002722F9" w:rsidRDefault="002722F9" w:rsidP="008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AABC" w14:textId="77777777" w:rsidR="00063A3F" w:rsidRDefault="00FF27FE" w:rsidP="00FF27FE">
    <w:pPr>
      <w:pStyle w:val="Rodap"/>
      <w:ind w:left="-1560"/>
      <w:jc w:val="center"/>
    </w:pPr>
    <w:r>
      <w:rPr>
        <w:noProof/>
        <w:lang w:eastAsia="pt-BR"/>
      </w:rPr>
      <w:drawing>
        <wp:inline distT="0" distB="0" distL="0" distR="0" wp14:anchorId="425849FA" wp14:editId="501ACC25">
          <wp:extent cx="7388352" cy="958291"/>
          <wp:effectExtent l="0" t="0" r="3175" b="0"/>
          <wp:docPr id="3" name="Imagem 3" descr="D:\Area de Trabalho\AINPGP - FIPED\AINPGP\Revista AINPGP\Logo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ea de Trabalho\AINPGP - FIPED\AINPGP\Revista AINPGP\Logos\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674" cy="96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AC464" w14:textId="77777777" w:rsidR="00063A3F" w:rsidRDefault="00063A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EF83" w14:textId="77777777" w:rsidR="002722F9" w:rsidRDefault="002722F9" w:rsidP="00817ADB">
      <w:pPr>
        <w:spacing w:after="0" w:line="240" w:lineRule="auto"/>
      </w:pPr>
      <w:r>
        <w:separator/>
      </w:r>
    </w:p>
  </w:footnote>
  <w:footnote w:type="continuationSeparator" w:id="0">
    <w:p w14:paraId="1E0ABE97" w14:textId="77777777" w:rsidR="002722F9" w:rsidRDefault="002722F9" w:rsidP="0081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CF55" w14:textId="77777777" w:rsidR="00547F8E" w:rsidRDefault="00547F8E" w:rsidP="00817ADB">
    <w:pPr>
      <w:pStyle w:val="Cabealho"/>
      <w:ind w:left="-1701"/>
    </w:pPr>
  </w:p>
  <w:p w14:paraId="4EC5F27A" w14:textId="77777777" w:rsidR="00817ADB" w:rsidRDefault="00547F8E" w:rsidP="00817ADB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21FD238" wp14:editId="29D097B2">
          <wp:extent cx="7483450" cy="775411"/>
          <wp:effectExtent l="0" t="0" r="3810" b="5715"/>
          <wp:docPr id="1" name="Imagem 1" descr="D:\Area de Trabalho\AINPGP - FIPED\AINPGP\Revista AINPGP\Logos\Cabeçalho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rea de Trabalho\AINPGP - FIPED\AINPGP\Revista AINPGP\Logos\Cabeçalho 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001" cy="77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2EDE"/>
    <w:multiLevelType w:val="multilevel"/>
    <w:tmpl w:val="910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1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2E"/>
    <w:rsid w:val="00063A3F"/>
    <w:rsid w:val="000B023D"/>
    <w:rsid w:val="00174DCB"/>
    <w:rsid w:val="001B0862"/>
    <w:rsid w:val="002722F9"/>
    <w:rsid w:val="002C79F6"/>
    <w:rsid w:val="00334C54"/>
    <w:rsid w:val="00380EFE"/>
    <w:rsid w:val="00396309"/>
    <w:rsid w:val="003D792E"/>
    <w:rsid w:val="003F091D"/>
    <w:rsid w:val="00491159"/>
    <w:rsid w:val="004A7868"/>
    <w:rsid w:val="005247B5"/>
    <w:rsid w:val="00547F8E"/>
    <w:rsid w:val="00564773"/>
    <w:rsid w:val="006151A0"/>
    <w:rsid w:val="00732FDC"/>
    <w:rsid w:val="00817ADB"/>
    <w:rsid w:val="00822149"/>
    <w:rsid w:val="008355E5"/>
    <w:rsid w:val="008F1A36"/>
    <w:rsid w:val="009256AF"/>
    <w:rsid w:val="009B706D"/>
    <w:rsid w:val="00A34764"/>
    <w:rsid w:val="00A7290E"/>
    <w:rsid w:val="00A953D8"/>
    <w:rsid w:val="00AF7678"/>
    <w:rsid w:val="00BB7A72"/>
    <w:rsid w:val="00BE0E7A"/>
    <w:rsid w:val="00C209A9"/>
    <w:rsid w:val="00C80DC5"/>
    <w:rsid w:val="00DF610F"/>
    <w:rsid w:val="00E03E16"/>
    <w:rsid w:val="00FB1741"/>
    <w:rsid w:val="00FB783F"/>
    <w:rsid w:val="00FF27FE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81BC"/>
  <w15:docId w15:val="{18730A5F-4B30-F146-A728-FE5843D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ADB"/>
  </w:style>
  <w:style w:type="paragraph" w:styleId="Rodap">
    <w:name w:val="footer"/>
    <w:basedOn w:val="Normal"/>
    <w:link w:val="RodapChar"/>
    <w:uiPriority w:val="99"/>
    <w:unhideWhenUsed/>
    <w:rsid w:val="0081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ADB"/>
  </w:style>
  <w:style w:type="paragraph" w:styleId="Textodebalo">
    <w:name w:val="Balloon Text"/>
    <w:basedOn w:val="Normal"/>
    <w:link w:val="TextodebaloChar"/>
    <w:uiPriority w:val="99"/>
    <w:semiHidden/>
    <w:unhideWhenUsed/>
    <w:rsid w:val="0081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752</Words>
  <Characters>4082</Characters>
  <Application>Microsoft Office Word</Application>
  <DocSecurity>0</DocSecurity>
  <Lines>140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3</cp:revision>
  <cp:lastPrinted>2022-08-13T21:29:00Z</cp:lastPrinted>
  <dcterms:created xsi:type="dcterms:W3CDTF">2022-08-28T23:00:00Z</dcterms:created>
  <dcterms:modified xsi:type="dcterms:W3CDTF">2022-12-05T18:20:00Z</dcterms:modified>
</cp:coreProperties>
</file>